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E178" w14:textId="24826BC6" w:rsidR="007B079F" w:rsidRPr="006F0682" w:rsidRDefault="007B079F" w:rsidP="007B079F">
      <w:pPr>
        <w:spacing w:after="0"/>
        <w:jc w:val="center"/>
        <w:rPr>
          <w:b/>
          <w:sz w:val="24"/>
          <w:szCs w:val="24"/>
        </w:rPr>
      </w:pPr>
      <w:r w:rsidRPr="006F0682">
        <w:rPr>
          <w:b/>
          <w:sz w:val="24"/>
          <w:szCs w:val="24"/>
        </w:rPr>
        <w:t>EASTERN REGIONAL CONFERENCE</w:t>
      </w:r>
      <w:r w:rsidR="00A61170">
        <w:rPr>
          <w:b/>
          <w:sz w:val="24"/>
          <w:szCs w:val="24"/>
        </w:rPr>
        <w:t xml:space="preserve"> (ERC)</w:t>
      </w:r>
      <w:r w:rsidRPr="006F0682">
        <w:rPr>
          <w:b/>
          <w:sz w:val="24"/>
          <w:szCs w:val="24"/>
        </w:rPr>
        <w:t>, CHURCHES OF GOD GENERAL CONFERENCE</w:t>
      </w:r>
      <w:r w:rsidR="00A61170">
        <w:rPr>
          <w:b/>
          <w:sz w:val="24"/>
          <w:szCs w:val="24"/>
        </w:rPr>
        <w:t xml:space="preserve"> (CGGC)</w:t>
      </w:r>
    </w:p>
    <w:p w14:paraId="5CD08B97" w14:textId="60859DA4" w:rsidR="007B079F" w:rsidRPr="006F0682" w:rsidRDefault="007B079F" w:rsidP="007B079F">
      <w:pPr>
        <w:spacing w:after="0"/>
        <w:jc w:val="center"/>
        <w:rPr>
          <w:b/>
          <w:sz w:val="24"/>
          <w:szCs w:val="24"/>
        </w:rPr>
      </w:pPr>
      <w:r w:rsidRPr="006F0682">
        <w:rPr>
          <w:b/>
          <w:sz w:val="24"/>
          <w:szCs w:val="24"/>
        </w:rPr>
        <w:t>EXECUTIVE DIRECTOR</w:t>
      </w:r>
      <w:r w:rsidR="00A61170">
        <w:rPr>
          <w:b/>
          <w:sz w:val="24"/>
          <w:szCs w:val="24"/>
        </w:rPr>
        <w:t xml:space="preserve"> POSITION QUALIFICATIONS &amp; DESCRIPTION</w:t>
      </w:r>
    </w:p>
    <w:p w14:paraId="67164487" w14:textId="77777777" w:rsidR="007B079F" w:rsidRPr="006F0682" w:rsidRDefault="007B079F" w:rsidP="007B079F">
      <w:pPr>
        <w:spacing w:after="0"/>
        <w:rPr>
          <w:b/>
          <w:sz w:val="24"/>
          <w:szCs w:val="24"/>
        </w:rPr>
      </w:pPr>
    </w:p>
    <w:p w14:paraId="4B289C4F" w14:textId="7B117083" w:rsidR="007B079F" w:rsidRPr="006F0682" w:rsidRDefault="007B079F" w:rsidP="007B079F">
      <w:pPr>
        <w:spacing w:after="0"/>
        <w:rPr>
          <w:b/>
          <w:sz w:val="24"/>
          <w:szCs w:val="24"/>
        </w:rPr>
      </w:pPr>
      <w:r w:rsidRPr="006F0682">
        <w:rPr>
          <w:b/>
          <w:sz w:val="24"/>
          <w:szCs w:val="24"/>
        </w:rPr>
        <w:t>Position Qualifications</w:t>
      </w:r>
    </w:p>
    <w:p w14:paraId="3666AFAE" w14:textId="77777777" w:rsidR="007B079F" w:rsidRPr="006F0682" w:rsidRDefault="007B079F" w:rsidP="007B079F">
      <w:pPr>
        <w:spacing w:after="0"/>
        <w:rPr>
          <w:sz w:val="24"/>
          <w:szCs w:val="24"/>
        </w:rPr>
      </w:pPr>
    </w:p>
    <w:p w14:paraId="7D7CF5DE" w14:textId="406D4F1F" w:rsidR="005B0EAD" w:rsidRPr="00A61170" w:rsidRDefault="007B079F" w:rsidP="005B0EA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B0EAD">
        <w:rPr>
          <w:sz w:val="24"/>
          <w:szCs w:val="24"/>
        </w:rPr>
        <w:t>The</w:t>
      </w:r>
      <w:r w:rsidR="00F527F8">
        <w:rPr>
          <w:sz w:val="24"/>
          <w:szCs w:val="24"/>
        </w:rPr>
        <w:t xml:space="preserve"> </w:t>
      </w:r>
      <w:r w:rsidR="00664FD1">
        <w:rPr>
          <w:sz w:val="24"/>
          <w:szCs w:val="24"/>
        </w:rPr>
        <w:t>required</w:t>
      </w:r>
      <w:r w:rsidRPr="005B0EAD">
        <w:rPr>
          <w:sz w:val="24"/>
          <w:szCs w:val="24"/>
        </w:rPr>
        <w:t xml:space="preserve"> </w:t>
      </w:r>
      <w:r w:rsidR="00664FD1">
        <w:rPr>
          <w:sz w:val="24"/>
          <w:szCs w:val="24"/>
        </w:rPr>
        <w:t>qualifications</w:t>
      </w:r>
      <w:r w:rsidRPr="005B0EAD">
        <w:rPr>
          <w:sz w:val="24"/>
          <w:szCs w:val="24"/>
        </w:rPr>
        <w:t xml:space="preserve"> for the Executive Director:</w:t>
      </w:r>
    </w:p>
    <w:p w14:paraId="43701E82" w14:textId="36849318" w:rsidR="00F527F8" w:rsidRDefault="00F527F8" w:rsidP="007B0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F0682">
        <w:rPr>
          <w:color w:val="000000" w:themeColor="text1"/>
          <w:sz w:val="24"/>
          <w:szCs w:val="24"/>
        </w:rPr>
        <w:t xml:space="preserve">Has </w:t>
      </w:r>
      <w:r w:rsidRPr="006F0682">
        <w:rPr>
          <w:sz w:val="24"/>
          <w:szCs w:val="24"/>
        </w:rPr>
        <w:t>been a Christian for at least seven (7) years</w:t>
      </w:r>
      <w:r>
        <w:rPr>
          <w:sz w:val="24"/>
          <w:szCs w:val="24"/>
        </w:rPr>
        <w:t>.</w:t>
      </w:r>
    </w:p>
    <w:p w14:paraId="3902C9FD" w14:textId="3C2CA62A" w:rsidR="00F527F8" w:rsidRDefault="00F527F8" w:rsidP="00F527F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16A43">
        <w:rPr>
          <w:sz w:val="24"/>
          <w:szCs w:val="24"/>
        </w:rPr>
        <w:t>Possess</w:t>
      </w:r>
      <w:r>
        <w:rPr>
          <w:sz w:val="24"/>
          <w:szCs w:val="24"/>
        </w:rPr>
        <w:t>es</w:t>
      </w:r>
      <w:r w:rsidRPr="00316A43">
        <w:rPr>
          <w:sz w:val="24"/>
          <w:szCs w:val="24"/>
        </w:rPr>
        <w:t xml:space="preserve"> biblical knowledge </w:t>
      </w:r>
      <w:r>
        <w:rPr>
          <w:sz w:val="24"/>
          <w:szCs w:val="24"/>
        </w:rPr>
        <w:t>consistent with a life of discipleship and spending regular time in God’s word</w:t>
      </w:r>
      <w:r w:rsidR="00A46F74">
        <w:rPr>
          <w:sz w:val="24"/>
          <w:szCs w:val="24"/>
        </w:rPr>
        <w:t>.</w:t>
      </w:r>
    </w:p>
    <w:p w14:paraId="17EF68C2" w14:textId="188902E7" w:rsidR="00A46F74" w:rsidRDefault="00A46F74" w:rsidP="00F527F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an active and vi</w:t>
      </w:r>
      <w:r w:rsidR="00833323">
        <w:rPr>
          <w:sz w:val="24"/>
          <w:szCs w:val="24"/>
        </w:rPr>
        <w:t>brant</w:t>
      </w:r>
      <w:r>
        <w:rPr>
          <w:sz w:val="24"/>
          <w:szCs w:val="24"/>
        </w:rPr>
        <w:t xml:space="preserve"> </w:t>
      </w:r>
      <w:r w:rsidR="00833323">
        <w:rPr>
          <w:sz w:val="24"/>
          <w:szCs w:val="24"/>
        </w:rPr>
        <w:t>devotional l</w:t>
      </w:r>
      <w:r>
        <w:rPr>
          <w:sz w:val="24"/>
          <w:szCs w:val="24"/>
        </w:rPr>
        <w:t>ife</w:t>
      </w:r>
      <w:r w:rsidR="00833323">
        <w:rPr>
          <w:sz w:val="24"/>
          <w:szCs w:val="24"/>
        </w:rPr>
        <w:t xml:space="preserve"> consisting of prayer and worship. </w:t>
      </w:r>
    </w:p>
    <w:p w14:paraId="777833D8" w14:textId="77AC7F60" w:rsidR="007C3BF4" w:rsidRPr="00A61170" w:rsidRDefault="007C3BF4" w:rsidP="00A61170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an a</w:t>
      </w:r>
      <w:r w:rsidRPr="007C3BF4">
        <w:rPr>
          <w:color w:val="000000" w:themeColor="text1"/>
          <w:sz w:val="24"/>
          <w:szCs w:val="24"/>
        </w:rPr>
        <w:t>ctive member of a local church.</w:t>
      </w:r>
    </w:p>
    <w:p w14:paraId="3B0BB8CA" w14:textId="2FCE4C92" w:rsidR="00F527F8" w:rsidRPr="007C3BF4" w:rsidRDefault="00F527F8" w:rsidP="007C3B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C3BF4">
        <w:rPr>
          <w:sz w:val="24"/>
          <w:szCs w:val="24"/>
        </w:rPr>
        <w:t>Holds a personal theological position that is biblical and compatible with the We Believe statement of the CGGC and the practices of the ERC.</w:t>
      </w:r>
    </w:p>
    <w:p w14:paraId="4BBCFAF8" w14:textId="77777777" w:rsidR="00F527F8" w:rsidRPr="00316A43" w:rsidRDefault="00F527F8" w:rsidP="00F527F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16A43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Pr="00316A43">
        <w:rPr>
          <w:sz w:val="24"/>
          <w:szCs w:val="24"/>
        </w:rPr>
        <w:t xml:space="preserve"> taken or will take CGGC History and Polity</w:t>
      </w:r>
      <w:r>
        <w:rPr>
          <w:sz w:val="24"/>
          <w:szCs w:val="24"/>
        </w:rPr>
        <w:t>.</w:t>
      </w:r>
    </w:p>
    <w:p w14:paraId="2BF4D0EA" w14:textId="5FFA7272" w:rsidR="00F527F8" w:rsidRDefault="00F527F8" w:rsidP="00F527F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16A43">
        <w:rPr>
          <w:sz w:val="24"/>
          <w:szCs w:val="24"/>
        </w:rPr>
        <w:t xml:space="preserve">Understands our </w:t>
      </w:r>
      <w:r>
        <w:rPr>
          <w:sz w:val="24"/>
          <w:szCs w:val="24"/>
        </w:rPr>
        <w:t>p</w:t>
      </w:r>
      <w:r w:rsidRPr="00316A43">
        <w:rPr>
          <w:sz w:val="24"/>
          <w:szCs w:val="24"/>
        </w:rPr>
        <w:t xml:space="preserve">resbyterial form of </w:t>
      </w:r>
      <w:r>
        <w:rPr>
          <w:sz w:val="24"/>
          <w:szCs w:val="24"/>
        </w:rPr>
        <w:t>g</w:t>
      </w:r>
      <w:r w:rsidRPr="00316A43">
        <w:rPr>
          <w:sz w:val="24"/>
          <w:szCs w:val="24"/>
        </w:rPr>
        <w:t xml:space="preserve">overnment and </w:t>
      </w:r>
      <w:r>
        <w:rPr>
          <w:sz w:val="24"/>
          <w:szCs w:val="24"/>
        </w:rPr>
        <w:t>will work</w:t>
      </w:r>
      <w:r w:rsidRPr="00316A43">
        <w:rPr>
          <w:sz w:val="24"/>
          <w:szCs w:val="24"/>
        </w:rPr>
        <w:t xml:space="preserve"> </w:t>
      </w:r>
      <w:r>
        <w:rPr>
          <w:sz w:val="24"/>
          <w:szCs w:val="24"/>
        </w:rPr>
        <w:t>within it</w:t>
      </w:r>
      <w:r w:rsidRPr="00316A43">
        <w:rPr>
          <w:sz w:val="24"/>
          <w:szCs w:val="24"/>
        </w:rPr>
        <w:t>.</w:t>
      </w:r>
    </w:p>
    <w:p w14:paraId="786685C9" w14:textId="20BA7E3F" w:rsidR="007C3BF4" w:rsidRPr="00A61170" w:rsidRDefault="007C3BF4" w:rsidP="00A6117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Is or will b</w:t>
      </w:r>
      <w:r w:rsidRPr="006F0682">
        <w:rPr>
          <w:color w:val="000000" w:themeColor="text1"/>
          <w:sz w:val="24"/>
          <w:szCs w:val="24"/>
        </w:rPr>
        <w:t>ecome a member of an Eastern Regional Church of God</w:t>
      </w:r>
      <w:r>
        <w:rPr>
          <w:color w:val="000000" w:themeColor="text1"/>
          <w:sz w:val="24"/>
          <w:szCs w:val="24"/>
        </w:rPr>
        <w:t>.</w:t>
      </w:r>
    </w:p>
    <w:p w14:paraId="3394F6FC" w14:textId="77777777" w:rsidR="00F527F8" w:rsidRPr="00CA19C2" w:rsidRDefault="00F527F8" w:rsidP="00F527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70341">
        <w:rPr>
          <w:sz w:val="24"/>
          <w:szCs w:val="24"/>
        </w:rPr>
        <w:t xml:space="preserve">Demonstrates personal integrity and good moral character, and evidences a life transformed by the </w:t>
      </w:r>
    </w:p>
    <w:p w14:paraId="74D3FA7C" w14:textId="77777777" w:rsidR="00F527F8" w:rsidRPr="00670341" w:rsidRDefault="00F527F8" w:rsidP="00F527F8">
      <w:pPr>
        <w:pStyle w:val="ListParagraph"/>
        <w:spacing w:after="0"/>
        <w:rPr>
          <w:rFonts w:cstheme="minorHAnsi"/>
        </w:rPr>
      </w:pPr>
      <w:r w:rsidRPr="00670341">
        <w:rPr>
          <w:sz w:val="24"/>
          <w:szCs w:val="24"/>
        </w:rPr>
        <w:t>gospel.</w:t>
      </w:r>
    </w:p>
    <w:p w14:paraId="033D5831" w14:textId="77777777" w:rsidR="00F527F8" w:rsidRPr="005D7A25" w:rsidRDefault="00F527F8" w:rsidP="00F527F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D7A25">
        <w:rPr>
          <w:sz w:val="24"/>
          <w:szCs w:val="24"/>
        </w:rPr>
        <w:t>Demonstrates the qualities of an overseer as outlined in 1 Tim 3:1-7 and Titus 1:6-9.</w:t>
      </w:r>
    </w:p>
    <w:p w14:paraId="69C179D8" w14:textId="44CF392C" w:rsidR="00F527F8" w:rsidRPr="007C3BF4" w:rsidRDefault="00F527F8" w:rsidP="007C3BF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D7A25">
        <w:rPr>
          <w:sz w:val="24"/>
          <w:szCs w:val="24"/>
        </w:rPr>
        <w:t>Evidences an understanding of the fear of the Lord and knowledge of God in deliberations and decisions (Prov 2:5).</w:t>
      </w:r>
    </w:p>
    <w:p w14:paraId="3E6C31E1" w14:textId="77777777" w:rsidR="00F527F8" w:rsidRPr="005D7A25" w:rsidRDefault="00F527F8" w:rsidP="00F527F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D7A25">
        <w:rPr>
          <w:sz w:val="24"/>
          <w:szCs w:val="24"/>
        </w:rPr>
        <w:t>Exemplifies the fruit of the Spirit</w:t>
      </w:r>
      <w:r>
        <w:rPr>
          <w:sz w:val="24"/>
          <w:szCs w:val="24"/>
        </w:rPr>
        <w:t xml:space="preserve"> (Gal 5:22-23).</w:t>
      </w:r>
    </w:p>
    <w:p w14:paraId="57C2597B" w14:textId="77777777" w:rsidR="00F527F8" w:rsidRDefault="00F527F8" w:rsidP="00F527F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a</w:t>
      </w:r>
      <w:r w:rsidRPr="005D7A25">
        <w:rPr>
          <w:sz w:val="24"/>
          <w:szCs w:val="24"/>
        </w:rPr>
        <w:t xml:space="preserve"> teachable</w:t>
      </w:r>
      <w:r>
        <w:rPr>
          <w:sz w:val="24"/>
          <w:szCs w:val="24"/>
        </w:rPr>
        <w:t xml:space="preserve"> spirit.</w:t>
      </w:r>
    </w:p>
    <w:p w14:paraId="55EFAE3B" w14:textId="6E86B226" w:rsidR="00F527F8" w:rsidRPr="00AD03BD" w:rsidRDefault="00F527F8" w:rsidP="00F527F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be t</w:t>
      </w:r>
      <w:r w:rsidRPr="00AD03BD">
        <w:rPr>
          <w:sz w:val="24"/>
          <w:szCs w:val="24"/>
        </w:rPr>
        <w:t>ransparent</w:t>
      </w:r>
      <w:r w:rsidR="00A61170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Pr="00AD03BD">
        <w:rPr>
          <w:sz w:val="24"/>
          <w:szCs w:val="24"/>
        </w:rPr>
        <w:t>alues accountability</w:t>
      </w:r>
      <w:r w:rsidR="00A61170">
        <w:rPr>
          <w:sz w:val="24"/>
          <w:szCs w:val="24"/>
        </w:rPr>
        <w:t>,</w:t>
      </w:r>
      <w:r w:rsidRPr="00AD03BD">
        <w:rPr>
          <w:sz w:val="24"/>
          <w:szCs w:val="24"/>
        </w:rPr>
        <w:t xml:space="preserve"> and </w:t>
      </w:r>
      <w:r>
        <w:rPr>
          <w:sz w:val="24"/>
          <w:szCs w:val="24"/>
        </w:rPr>
        <w:t>being surrounded by a network of co-laborers.</w:t>
      </w:r>
    </w:p>
    <w:p w14:paraId="15FD72B9" w14:textId="08AEAB43" w:rsidR="005B0EAD" w:rsidRPr="00A61170" w:rsidRDefault="00F527F8" w:rsidP="00A611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D7A25">
        <w:rPr>
          <w:sz w:val="24"/>
          <w:szCs w:val="24"/>
        </w:rPr>
        <w:t xml:space="preserve">Has a mature </w:t>
      </w:r>
      <w:r>
        <w:rPr>
          <w:sz w:val="24"/>
          <w:szCs w:val="24"/>
        </w:rPr>
        <w:t>self-</w:t>
      </w:r>
      <w:r w:rsidRPr="005D7A25">
        <w:rPr>
          <w:sz w:val="24"/>
          <w:szCs w:val="24"/>
        </w:rPr>
        <w:t xml:space="preserve">understanding </w:t>
      </w:r>
      <w:r>
        <w:rPr>
          <w:sz w:val="24"/>
          <w:szCs w:val="24"/>
        </w:rPr>
        <w:t xml:space="preserve">and can clearly articulate </w:t>
      </w:r>
      <w:r w:rsidR="000669B3">
        <w:rPr>
          <w:sz w:val="24"/>
          <w:szCs w:val="24"/>
        </w:rPr>
        <w:t xml:space="preserve">their </w:t>
      </w:r>
      <w:r>
        <w:rPr>
          <w:sz w:val="24"/>
          <w:szCs w:val="24"/>
        </w:rPr>
        <w:t>calling.</w:t>
      </w:r>
    </w:p>
    <w:p w14:paraId="343F0E6C" w14:textId="77777777" w:rsidR="008F4B51" w:rsidRPr="00797E95" w:rsidRDefault="007B079F" w:rsidP="007B07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97E95">
        <w:rPr>
          <w:sz w:val="24"/>
          <w:szCs w:val="24"/>
        </w:rPr>
        <w:t xml:space="preserve">Has demonstrated leadership and relational skills necessary to the responsibilities outlined below. </w:t>
      </w:r>
    </w:p>
    <w:p w14:paraId="0CCD82B7" w14:textId="69778B74" w:rsidR="00CE5060" w:rsidRPr="00797E95" w:rsidRDefault="00797E95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a s</w:t>
      </w:r>
      <w:r w:rsidR="008F4B51" w:rsidRPr="00797E95">
        <w:rPr>
          <w:sz w:val="24"/>
          <w:szCs w:val="24"/>
        </w:rPr>
        <w:t>trong communicator</w:t>
      </w:r>
      <w:r>
        <w:rPr>
          <w:sz w:val="24"/>
          <w:szCs w:val="24"/>
        </w:rPr>
        <w:t>, able to speak with compassion and willing to listen to and receive criticism/advice</w:t>
      </w:r>
      <w:r w:rsidR="00CE5060" w:rsidRPr="00797E95">
        <w:rPr>
          <w:sz w:val="24"/>
          <w:szCs w:val="24"/>
        </w:rPr>
        <w:t xml:space="preserve"> </w:t>
      </w:r>
      <w:r w:rsidR="00427AF7">
        <w:rPr>
          <w:sz w:val="24"/>
          <w:szCs w:val="24"/>
        </w:rPr>
        <w:t>(Col 4:6; James 1:19).</w:t>
      </w:r>
    </w:p>
    <w:p w14:paraId="506D1D85" w14:textId="0EB50C16" w:rsidR="008F4B51" w:rsidRPr="00797E95" w:rsidRDefault="00427AF7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a heart for the</w:t>
      </w:r>
      <w:r w:rsidR="00CE5060" w:rsidRPr="00797E95">
        <w:rPr>
          <w:sz w:val="24"/>
          <w:szCs w:val="24"/>
        </w:rPr>
        <w:t xml:space="preserve"> unity and community </w:t>
      </w:r>
      <w:r>
        <w:rPr>
          <w:sz w:val="24"/>
          <w:szCs w:val="24"/>
        </w:rPr>
        <w:t>of God’s Church (Eph 2:13-14; 4:13)</w:t>
      </w:r>
      <w:r w:rsidR="00CE5060" w:rsidRPr="00797E95">
        <w:rPr>
          <w:sz w:val="24"/>
          <w:szCs w:val="24"/>
        </w:rPr>
        <w:t>.</w:t>
      </w:r>
    </w:p>
    <w:p w14:paraId="0E5BF763" w14:textId="5E721C04" w:rsidR="008F4B51" w:rsidRPr="00797E95" w:rsidRDefault="00BB65EE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</w:t>
      </w:r>
      <w:r w:rsidR="00427AF7">
        <w:rPr>
          <w:sz w:val="24"/>
          <w:szCs w:val="24"/>
        </w:rPr>
        <w:t xml:space="preserve"> </w:t>
      </w:r>
      <w:r w:rsidR="000669B3">
        <w:rPr>
          <w:sz w:val="24"/>
          <w:szCs w:val="24"/>
        </w:rPr>
        <w:t>champion</w:t>
      </w:r>
      <w:r w:rsidR="00427AF7">
        <w:rPr>
          <w:sz w:val="24"/>
          <w:szCs w:val="24"/>
        </w:rPr>
        <w:t xml:space="preserve"> the current </w:t>
      </w:r>
      <w:r>
        <w:rPr>
          <w:sz w:val="24"/>
          <w:szCs w:val="24"/>
        </w:rPr>
        <w:t xml:space="preserve">mission and </w:t>
      </w:r>
      <w:r w:rsidR="00427AF7">
        <w:rPr>
          <w:sz w:val="24"/>
          <w:szCs w:val="24"/>
        </w:rPr>
        <w:t>vision of the ERC and CGGC (Matt 28:18-20).</w:t>
      </w:r>
    </w:p>
    <w:p w14:paraId="4C28900A" w14:textId="2F43AC42" w:rsidR="00CE5060" w:rsidRPr="00797E95" w:rsidRDefault="00427AF7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a vision for God’s kingdom over and above the culture of the day (Mark 1:14-15).</w:t>
      </w:r>
    </w:p>
    <w:p w14:paraId="3FE64069" w14:textId="3BD1A992" w:rsidR="008F4B51" w:rsidRPr="00797E95" w:rsidRDefault="00427AF7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Demonstrates the humility commensurate with a servant of God (Eph 6:6; Phil 2:3-</w:t>
      </w:r>
      <w:r w:rsidR="00BB65EE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14:paraId="42BD93EB" w14:textId="27E932C7" w:rsidR="001B58FA" w:rsidRPr="000C233C" w:rsidRDefault="009437DF" w:rsidP="000C233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a</w:t>
      </w:r>
      <w:r w:rsidR="008F4B51" w:rsidRPr="00797E95">
        <w:rPr>
          <w:sz w:val="24"/>
          <w:szCs w:val="24"/>
        </w:rPr>
        <w:t xml:space="preserve">ble to act </w:t>
      </w:r>
      <w:r w:rsidR="000C233C">
        <w:rPr>
          <w:sz w:val="24"/>
          <w:szCs w:val="24"/>
        </w:rPr>
        <w:t xml:space="preserve">firmly and </w:t>
      </w:r>
      <w:r w:rsidR="008F4B51" w:rsidRPr="00797E95">
        <w:rPr>
          <w:sz w:val="24"/>
          <w:szCs w:val="24"/>
        </w:rPr>
        <w:t xml:space="preserve">decisively and </w:t>
      </w:r>
      <w:r w:rsidR="000C233C">
        <w:rPr>
          <w:sz w:val="24"/>
          <w:szCs w:val="24"/>
        </w:rPr>
        <w:t xml:space="preserve">also </w:t>
      </w:r>
      <w:r w:rsidR="008F4B51" w:rsidRPr="00797E95">
        <w:rPr>
          <w:sz w:val="24"/>
          <w:szCs w:val="24"/>
        </w:rPr>
        <w:t>with kindness</w:t>
      </w:r>
      <w:r w:rsidR="000C233C">
        <w:rPr>
          <w:sz w:val="24"/>
          <w:szCs w:val="24"/>
        </w:rPr>
        <w:t>, bringing along others and equipping them for the ministry (Eph 4:12).</w:t>
      </w:r>
    </w:p>
    <w:p w14:paraId="5C2BA722" w14:textId="33E38D75" w:rsidR="001B58FA" w:rsidRPr="00797E95" w:rsidRDefault="00B3266F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experience with</w:t>
      </w:r>
      <w:r w:rsidR="00BB65EE">
        <w:rPr>
          <w:sz w:val="24"/>
          <w:szCs w:val="24"/>
        </w:rPr>
        <w:t>,</w:t>
      </w:r>
      <w:r>
        <w:rPr>
          <w:sz w:val="24"/>
          <w:szCs w:val="24"/>
        </w:rPr>
        <w:t xml:space="preserve"> or an u</w:t>
      </w:r>
      <w:r w:rsidR="001B58FA" w:rsidRPr="00797E95">
        <w:rPr>
          <w:sz w:val="24"/>
          <w:szCs w:val="24"/>
        </w:rPr>
        <w:t>nderstanding of</w:t>
      </w:r>
      <w:r w:rsidR="00BB65EE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="001B58FA" w:rsidRPr="00797E95">
        <w:rPr>
          <w:sz w:val="24"/>
          <w:szCs w:val="24"/>
        </w:rPr>
        <w:t xml:space="preserve">arious types of </w:t>
      </w:r>
      <w:proofErr w:type="gramStart"/>
      <w:r w:rsidR="001B58FA" w:rsidRPr="00797E95">
        <w:rPr>
          <w:sz w:val="24"/>
          <w:szCs w:val="24"/>
        </w:rPr>
        <w:t>ministry</w:t>
      </w:r>
      <w:proofErr w:type="gramEnd"/>
      <w:r>
        <w:rPr>
          <w:sz w:val="24"/>
          <w:szCs w:val="24"/>
        </w:rPr>
        <w:t xml:space="preserve"> including but not limited to:</w:t>
      </w:r>
      <w:r w:rsidR="001B58FA" w:rsidRPr="00797E95">
        <w:rPr>
          <w:sz w:val="24"/>
          <w:szCs w:val="24"/>
        </w:rPr>
        <w:t xml:space="preserve"> full</w:t>
      </w:r>
      <w:r>
        <w:rPr>
          <w:sz w:val="24"/>
          <w:szCs w:val="24"/>
        </w:rPr>
        <w:t>-</w:t>
      </w:r>
      <w:r w:rsidR="001B58FA" w:rsidRPr="00797E95">
        <w:rPr>
          <w:sz w:val="24"/>
          <w:szCs w:val="24"/>
        </w:rPr>
        <w:t>time, bi</w:t>
      </w:r>
      <w:r>
        <w:rPr>
          <w:sz w:val="24"/>
          <w:szCs w:val="24"/>
        </w:rPr>
        <w:t>-</w:t>
      </w:r>
      <w:r w:rsidR="001B58FA" w:rsidRPr="00797E95">
        <w:rPr>
          <w:sz w:val="24"/>
          <w:szCs w:val="24"/>
        </w:rPr>
        <w:t xml:space="preserve">vocational, parachurch, creative expressions, </w:t>
      </w:r>
      <w:r w:rsidR="00022717" w:rsidRPr="00797E95">
        <w:rPr>
          <w:sz w:val="24"/>
          <w:szCs w:val="24"/>
        </w:rPr>
        <w:t>co</w:t>
      </w:r>
      <w:r w:rsidR="00316A43">
        <w:rPr>
          <w:sz w:val="24"/>
          <w:szCs w:val="24"/>
        </w:rPr>
        <w:t>-</w:t>
      </w:r>
      <w:r w:rsidR="00022717" w:rsidRPr="00797E95">
        <w:rPr>
          <w:sz w:val="24"/>
          <w:szCs w:val="24"/>
        </w:rPr>
        <w:t>vocational</w:t>
      </w:r>
      <w:r w:rsidR="00316A43">
        <w:rPr>
          <w:sz w:val="24"/>
          <w:szCs w:val="24"/>
        </w:rPr>
        <w:t>.</w:t>
      </w:r>
    </w:p>
    <w:p w14:paraId="0E27910D" w14:textId="17DC5BB6" w:rsidR="001B58FA" w:rsidRPr="00797E95" w:rsidRDefault="00316A43" w:rsidP="008F4B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a t</w:t>
      </w:r>
      <w:r w:rsidR="001B58FA" w:rsidRPr="00797E95">
        <w:rPr>
          <w:sz w:val="24"/>
          <w:szCs w:val="24"/>
        </w:rPr>
        <w:t>eam player</w:t>
      </w:r>
      <w:r>
        <w:rPr>
          <w:sz w:val="24"/>
          <w:szCs w:val="24"/>
        </w:rPr>
        <w:t>, able to</w:t>
      </w:r>
      <w:r w:rsidR="001B58FA" w:rsidRPr="00797E95">
        <w:rPr>
          <w:sz w:val="24"/>
          <w:szCs w:val="24"/>
        </w:rPr>
        <w:t xml:space="preserve"> lead and empowe</w:t>
      </w:r>
      <w:r>
        <w:rPr>
          <w:sz w:val="24"/>
          <w:szCs w:val="24"/>
        </w:rPr>
        <w:t xml:space="preserve">r </w:t>
      </w:r>
      <w:r w:rsidR="001B58FA" w:rsidRPr="00797E95">
        <w:rPr>
          <w:sz w:val="24"/>
          <w:szCs w:val="24"/>
        </w:rPr>
        <w:t>the staff, commissions, congregations, and conference.</w:t>
      </w:r>
    </w:p>
    <w:p w14:paraId="56C9E34B" w14:textId="10276968" w:rsidR="008F4B51" w:rsidRDefault="00670341" w:rsidP="00CA19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Understands</w:t>
      </w:r>
      <w:r w:rsidR="00022717" w:rsidRPr="00797E95">
        <w:rPr>
          <w:sz w:val="24"/>
          <w:szCs w:val="24"/>
        </w:rPr>
        <w:t xml:space="preserve"> finances and </w:t>
      </w:r>
      <w:r>
        <w:rPr>
          <w:sz w:val="24"/>
          <w:szCs w:val="24"/>
        </w:rPr>
        <w:t xml:space="preserve">has </w:t>
      </w:r>
      <w:r w:rsidR="00316A43">
        <w:rPr>
          <w:sz w:val="24"/>
          <w:szCs w:val="24"/>
        </w:rPr>
        <w:t xml:space="preserve">an </w:t>
      </w:r>
      <w:r w:rsidR="00022717" w:rsidRPr="00797E95">
        <w:rPr>
          <w:sz w:val="24"/>
          <w:szCs w:val="24"/>
        </w:rPr>
        <w:t>ability to work with budgets.</w:t>
      </w:r>
    </w:p>
    <w:p w14:paraId="01A3A539" w14:textId="312A8F7F" w:rsidR="005B0EAD" w:rsidRPr="00A61170" w:rsidRDefault="007C3BF4" w:rsidP="005B0E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C3BF4">
        <w:rPr>
          <w:sz w:val="24"/>
          <w:szCs w:val="24"/>
        </w:rPr>
        <w:t>Has taken conflict resolution training or is willing to pursue such training.</w:t>
      </w:r>
    </w:p>
    <w:p w14:paraId="3C92B0A9" w14:textId="48490A17" w:rsidR="00664FD1" w:rsidRDefault="00664FD1" w:rsidP="00664FD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preferred qualifications of the Executive Director: </w:t>
      </w:r>
    </w:p>
    <w:p w14:paraId="57135072" w14:textId="77777777" w:rsidR="00664FD1" w:rsidRDefault="00664FD1" w:rsidP="00664FD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664FD1">
        <w:rPr>
          <w:sz w:val="24"/>
          <w:szCs w:val="24"/>
        </w:rPr>
        <w:t xml:space="preserve"> </w:t>
      </w:r>
      <w:r>
        <w:rPr>
          <w:sz w:val="24"/>
          <w:szCs w:val="24"/>
        </w:rPr>
        <w:t>Has been</w:t>
      </w:r>
      <w:r w:rsidR="00F527F8" w:rsidRPr="00664FD1">
        <w:rPr>
          <w:sz w:val="24"/>
          <w:szCs w:val="24"/>
        </w:rPr>
        <w:t xml:space="preserve"> a faithful, ordained </w:t>
      </w:r>
      <w:r>
        <w:rPr>
          <w:sz w:val="24"/>
          <w:szCs w:val="24"/>
        </w:rPr>
        <w:t xml:space="preserve">pastor in the Churches of God, General Conference </w:t>
      </w:r>
      <w:r w:rsidR="00F527F8" w:rsidRPr="00664FD1">
        <w:rPr>
          <w:sz w:val="24"/>
          <w:szCs w:val="24"/>
        </w:rPr>
        <w:t xml:space="preserve">for at least 5 years. </w:t>
      </w:r>
    </w:p>
    <w:p w14:paraId="23B47348" w14:textId="2ECB21F3" w:rsidR="00F527F8" w:rsidRPr="00664FD1" w:rsidRDefault="00F527F8" w:rsidP="00664FD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664FD1">
        <w:rPr>
          <w:sz w:val="24"/>
          <w:szCs w:val="24"/>
        </w:rPr>
        <w:t>Holds a degree from a recognized theological seminary.</w:t>
      </w:r>
    </w:p>
    <w:p w14:paraId="21C10CA3" w14:textId="00FD748C" w:rsidR="00A61170" w:rsidRDefault="00A61170" w:rsidP="00A6117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Position Description</w:t>
      </w:r>
    </w:p>
    <w:p w14:paraId="060E87C9" w14:textId="77777777" w:rsidR="00A61170" w:rsidRDefault="00A61170" w:rsidP="00A6117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54A8D">
        <w:rPr>
          <w:rFonts w:cstheme="minorHAnsi"/>
        </w:rPr>
        <w:t xml:space="preserve">The executive director shall, by virtue of </w:t>
      </w:r>
      <w:r>
        <w:rPr>
          <w:rFonts w:cstheme="minorHAnsi"/>
        </w:rPr>
        <w:t>their</w:t>
      </w:r>
      <w:r w:rsidRPr="00E54A8D">
        <w:rPr>
          <w:rFonts w:cstheme="minorHAnsi"/>
        </w:rPr>
        <w:t xml:space="preserve"> office, be a delegate to the General Conference and the chairperson of the </w:t>
      </w:r>
      <w:r>
        <w:rPr>
          <w:rFonts w:cstheme="minorHAnsi"/>
        </w:rPr>
        <w:t xml:space="preserve">ERC </w:t>
      </w:r>
      <w:r w:rsidRPr="00E54A8D">
        <w:rPr>
          <w:rFonts w:cstheme="minorHAnsi"/>
        </w:rPr>
        <w:t xml:space="preserve">Conference delegation. </w:t>
      </w:r>
    </w:p>
    <w:p w14:paraId="767BD0D4" w14:textId="77777777" w:rsidR="00A61170" w:rsidRDefault="00A61170" w:rsidP="00A6117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1483D">
        <w:rPr>
          <w:rFonts w:cstheme="minorHAnsi"/>
        </w:rPr>
        <w:t xml:space="preserve">The responsibilities of the executive director shall include, but not be limited to: </w:t>
      </w:r>
    </w:p>
    <w:p w14:paraId="070758AB" w14:textId="77777777" w:rsidR="00A61170" w:rsidRPr="002C1BE6" w:rsidRDefault="00A61170" w:rsidP="00A6117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r w:rsidRPr="002C1BE6">
        <w:rPr>
          <w:rFonts w:cstheme="minorHAnsi"/>
        </w:rPr>
        <w:t xml:space="preserve">Overseeing leadership development in the Conference by: </w:t>
      </w:r>
    </w:p>
    <w:p w14:paraId="3FE15124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2C1BE6">
        <w:rPr>
          <w:rFonts w:cstheme="minorHAnsi"/>
        </w:rPr>
        <w:t>Modeling an effective, scriptural, and exemplary personal leadership style</w:t>
      </w:r>
      <w:r>
        <w:rPr>
          <w:rFonts w:cstheme="minorHAnsi"/>
        </w:rPr>
        <w:t>.</w:t>
      </w:r>
    </w:p>
    <w:p w14:paraId="41F2B4AF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Promoting and seeking training that is need specific for Conference staff and local pastors.</w:t>
      </w:r>
    </w:p>
    <w:p w14:paraId="170A78EA" w14:textId="77777777" w:rsidR="00A61170" w:rsidRPr="00F309A2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  <w:color w:val="000000" w:themeColor="text1"/>
        </w:rPr>
      </w:pPr>
      <w:r w:rsidRPr="00F309A2">
        <w:rPr>
          <w:rFonts w:cstheme="minorHAnsi"/>
          <w:color w:val="000000" w:themeColor="text1"/>
        </w:rPr>
        <w:t xml:space="preserve">Conducting annual evaluations of each </w:t>
      </w:r>
      <w:r>
        <w:rPr>
          <w:rFonts w:cstheme="minorHAnsi"/>
          <w:color w:val="000000" w:themeColor="text1"/>
        </w:rPr>
        <w:t xml:space="preserve">Conference </w:t>
      </w:r>
      <w:r w:rsidRPr="00F309A2">
        <w:rPr>
          <w:rFonts w:cstheme="minorHAnsi"/>
          <w:color w:val="000000" w:themeColor="text1"/>
        </w:rPr>
        <w:t xml:space="preserve">staff member. </w:t>
      </w:r>
    </w:p>
    <w:p w14:paraId="07CD6C99" w14:textId="77777777" w:rsidR="00A61170" w:rsidRPr="00F309A2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  <w:color w:val="000000" w:themeColor="text1"/>
        </w:rPr>
      </w:pPr>
      <w:r w:rsidRPr="00F309A2">
        <w:rPr>
          <w:rFonts w:cstheme="minorHAnsi"/>
          <w:color w:val="000000" w:themeColor="text1"/>
        </w:rPr>
        <w:t>Assisting in the identification of individuals from local congregations who have the desire and necessary skills to serve the Conference on the administrative council, commissions, and staff members.</w:t>
      </w:r>
    </w:p>
    <w:p w14:paraId="6ECBD6E9" w14:textId="77777777" w:rsidR="00A61170" w:rsidRPr="00C06E76" w:rsidRDefault="00A61170" w:rsidP="00A6117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r w:rsidRPr="00C06E76">
        <w:rPr>
          <w:rFonts w:cstheme="minorHAnsi"/>
        </w:rPr>
        <w:t xml:space="preserve">Giving vision and direction to the Conference by: </w:t>
      </w:r>
    </w:p>
    <w:p w14:paraId="1D00A4BA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C06E76">
        <w:rPr>
          <w:rFonts w:cstheme="minorHAnsi"/>
        </w:rPr>
        <w:t>Spending time regularly seeking God’s will through Bible study and prayer</w:t>
      </w:r>
      <w:r>
        <w:rPr>
          <w:rFonts w:cstheme="minorHAnsi"/>
        </w:rPr>
        <w:t>.</w:t>
      </w:r>
      <w:r w:rsidRPr="00C06E76">
        <w:rPr>
          <w:rFonts w:cstheme="minorHAnsi"/>
        </w:rPr>
        <w:t xml:space="preserve"> </w:t>
      </w:r>
    </w:p>
    <w:p w14:paraId="3CBC459E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C06E76">
        <w:rPr>
          <w:rFonts w:cstheme="minorHAnsi"/>
        </w:rPr>
        <w:t>Exhibiting an understanding of, and the ability to implement</w:t>
      </w:r>
      <w:r>
        <w:rPr>
          <w:rFonts w:cstheme="minorHAnsi"/>
        </w:rPr>
        <w:t>,</w:t>
      </w:r>
      <w:r w:rsidRPr="00C06E76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Pr="00C06E76">
        <w:rPr>
          <w:rFonts w:cstheme="minorHAnsi"/>
        </w:rPr>
        <w:t>Conference’s mission statement</w:t>
      </w:r>
      <w:r>
        <w:rPr>
          <w:rFonts w:cstheme="minorHAnsi"/>
        </w:rPr>
        <w:t xml:space="preserve">, </w:t>
      </w:r>
      <w:r w:rsidRPr="00C06E76">
        <w:rPr>
          <w:rFonts w:cstheme="minorHAnsi"/>
        </w:rPr>
        <w:t xml:space="preserve">strategic </w:t>
      </w:r>
      <w:r>
        <w:rPr>
          <w:rFonts w:cstheme="minorHAnsi"/>
        </w:rPr>
        <w:t>plan and goals, and the mandate to “Discover, Develop, and Deploy Disciples as Jesus commanded.”</w:t>
      </w:r>
    </w:p>
    <w:p w14:paraId="1DC79445" w14:textId="77777777" w:rsidR="00A61170" w:rsidRPr="0088413D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  <w:color w:val="000000" w:themeColor="text1"/>
        </w:rPr>
      </w:pPr>
      <w:r w:rsidRPr="0088413D">
        <w:rPr>
          <w:rFonts w:cstheme="minorHAnsi"/>
          <w:color w:val="000000" w:themeColor="text1"/>
        </w:rPr>
        <w:t>Communicating &amp; promoting the Conference’s direction and goals to local congregations and ministry leaders to bring greater unity.</w:t>
      </w:r>
    </w:p>
    <w:p w14:paraId="0C8FD4B1" w14:textId="77777777" w:rsidR="00A61170" w:rsidRPr="0088413D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  <w:color w:val="000000" w:themeColor="text1"/>
        </w:rPr>
      </w:pPr>
      <w:r w:rsidRPr="0088413D">
        <w:rPr>
          <w:rFonts w:cstheme="minorHAnsi"/>
          <w:color w:val="000000" w:themeColor="text1"/>
        </w:rPr>
        <w:t xml:space="preserve">Leading the </w:t>
      </w:r>
      <w:r>
        <w:rPr>
          <w:rFonts w:cstheme="minorHAnsi"/>
          <w:color w:val="000000" w:themeColor="text1"/>
        </w:rPr>
        <w:t>Ad Council and relevant conference leaders</w:t>
      </w:r>
      <w:r w:rsidRPr="0088413D">
        <w:rPr>
          <w:rFonts w:cstheme="minorHAnsi"/>
          <w:color w:val="000000" w:themeColor="text1"/>
        </w:rPr>
        <w:t xml:space="preserve"> in periodic review of the mission statement, strategic plan and goals, and the mandate to “Discover, Develop, and Deploy Disciples as Jesus commanded.”</w:t>
      </w:r>
    </w:p>
    <w:p w14:paraId="04DF3191" w14:textId="77777777" w:rsidR="00A61170" w:rsidRPr="00C06E76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C06E76">
        <w:rPr>
          <w:rFonts w:cstheme="minorHAnsi"/>
        </w:rPr>
        <w:t xml:space="preserve">Keeping abreast of research in vision casting </w:t>
      </w:r>
      <w:r>
        <w:rPr>
          <w:rFonts w:cstheme="minorHAnsi"/>
        </w:rPr>
        <w:t>to better reach a changing world.</w:t>
      </w:r>
    </w:p>
    <w:p w14:paraId="017D420D" w14:textId="77777777" w:rsidR="00A61170" w:rsidRPr="00595279" w:rsidRDefault="00A61170" w:rsidP="00A6117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Daily d</w:t>
      </w:r>
      <w:r w:rsidRPr="00595279">
        <w:rPr>
          <w:rFonts w:cstheme="minorHAnsi"/>
        </w:rPr>
        <w:t xml:space="preserve">irecting the Conference staff by: </w:t>
      </w:r>
    </w:p>
    <w:p w14:paraId="3D5B8CF1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>Overseeing the ongoing administrative responsibilities of the Conference</w:t>
      </w:r>
      <w:r>
        <w:rPr>
          <w:rFonts w:cstheme="minorHAnsi"/>
        </w:rPr>
        <w:t>.</w:t>
      </w:r>
      <w:r w:rsidRPr="00595279">
        <w:rPr>
          <w:rFonts w:cstheme="minorHAnsi"/>
        </w:rPr>
        <w:t xml:space="preserve"> </w:t>
      </w:r>
    </w:p>
    <w:p w14:paraId="7C3AD76F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 xml:space="preserve">Working with the Administrative Council in the search for, hiring of, evaluation of, discipline of, and termination of Conference </w:t>
      </w:r>
      <w:r>
        <w:rPr>
          <w:rFonts w:cstheme="minorHAnsi"/>
        </w:rPr>
        <w:t>staff.</w:t>
      </w:r>
    </w:p>
    <w:p w14:paraId="7867B97A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 xml:space="preserve">Developing the </w:t>
      </w:r>
      <w:r>
        <w:rPr>
          <w:rFonts w:cstheme="minorHAnsi"/>
        </w:rPr>
        <w:t>Conference</w:t>
      </w:r>
      <w:r w:rsidRPr="00595279">
        <w:rPr>
          <w:rFonts w:cstheme="minorHAnsi"/>
        </w:rPr>
        <w:t xml:space="preserve"> staff into a leadership team</w:t>
      </w:r>
      <w:r>
        <w:rPr>
          <w:rFonts w:cstheme="minorHAnsi"/>
        </w:rPr>
        <w:t>.</w:t>
      </w:r>
      <w:r w:rsidRPr="00595279">
        <w:rPr>
          <w:rFonts w:cstheme="minorHAnsi"/>
        </w:rPr>
        <w:t xml:space="preserve"> </w:t>
      </w:r>
    </w:p>
    <w:p w14:paraId="3E437CC6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 xml:space="preserve">Providing pastoral support for the Conference staff. </w:t>
      </w:r>
    </w:p>
    <w:p w14:paraId="3E1690B8" w14:textId="77777777" w:rsidR="00A61170" w:rsidRPr="00595279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 xml:space="preserve">Determining which Conference staff persons will regularly meet with Commissions. </w:t>
      </w:r>
    </w:p>
    <w:p w14:paraId="02BAC60E" w14:textId="77777777" w:rsidR="00A61170" w:rsidRPr="00595279" w:rsidRDefault="00A61170" w:rsidP="00A6117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r w:rsidRPr="00595279">
        <w:rPr>
          <w:rFonts w:cstheme="minorHAnsi"/>
        </w:rPr>
        <w:t xml:space="preserve">Acting as spokesperson and representative of the Conference by: </w:t>
      </w:r>
    </w:p>
    <w:p w14:paraId="524CA714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>Serving as an officer of the Conference with authority to act in polity, financial, legal</w:t>
      </w:r>
      <w:r>
        <w:rPr>
          <w:rFonts w:cstheme="minorHAnsi"/>
        </w:rPr>
        <w:t>,</w:t>
      </w:r>
      <w:r w:rsidRPr="00595279">
        <w:rPr>
          <w:rFonts w:cstheme="minorHAnsi"/>
        </w:rPr>
        <w:t xml:space="preserve"> and disciplinary matters</w:t>
      </w:r>
      <w:r>
        <w:rPr>
          <w:rFonts w:cstheme="minorHAnsi"/>
        </w:rPr>
        <w:t>.</w:t>
      </w:r>
      <w:r w:rsidRPr="00595279">
        <w:rPr>
          <w:rFonts w:cstheme="minorHAnsi"/>
        </w:rPr>
        <w:t xml:space="preserve"> </w:t>
      </w:r>
    </w:p>
    <w:p w14:paraId="61B2999C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>Serving as signatory on behalf of the Conference for all legal documents, including but not limited to deeds, mortgages</w:t>
      </w:r>
      <w:r>
        <w:rPr>
          <w:rFonts w:cstheme="minorHAnsi"/>
        </w:rPr>
        <w:t>,</w:t>
      </w:r>
      <w:r w:rsidRPr="00595279">
        <w:rPr>
          <w:rFonts w:cstheme="minorHAnsi"/>
        </w:rPr>
        <w:t xml:space="preserve"> and bonds. </w:t>
      </w:r>
    </w:p>
    <w:p w14:paraId="1BBBE35F" w14:textId="77777777" w:rsidR="00A61170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>Serving as a representative of the Conference to the larger church community</w:t>
      </w:r>
      <w:r>
        <w:rPr>
          <w:rFonts w:cstheme="minorHAnsi"/>
        </w:rPr>
        <w:t>.</w:t>
      </w:r>
    </w:p>
    <w:p w14:paraId="120E63FE" w14:textId="77777777" w:rsidR="00A61170" w:rsidRPr="00595279" w:rsidRDefault="00A61170" w:rsidP="00A61170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cstheme="minorHAnsi"/>
        </w:rPr>
      </w:pPr>
      <w:r w:rsidRPr="00595279">
        <w:rPr>
          <w:rFonts w:cstheme="minorHAnsi"/>
        </w:rPr>
        <w:t xml:space="preserve">Serving as a spokesperson for the Conference to the larger church community and the community-at-large. </w:t>
      </w:r>
    </w:p>
    <w:p w14:paraId="4D1ECEC1" w14:textId="77777777" w:rsidR="00A61170" w:rsidRPr="00595279" w:rsidRDefault="00A61170" w:rsidP="00A6117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95279">
        <w:rPr>
          <w:rFonts w:cstheme="minorHAnsi"/>
        </w:rPr>
        <w:t xml:space="preserve">The executive director shall have authority to speak </w:t>
      </w:r>
      <w:r>
        <w:rPr>
          <w:rFonts w:cstheme="minorHAnsi"/>
        </w:rPr>
        <w:t>on behalf of</w:t>
      </w:r>
      <w:r w:rsidRPr="00595279">
        <w:rPr>
          <w:rFonts w:cstheme="minorHAnsi"/>
        </w:rPr>
        <w:t xml:space="preserve"> the Conference, the Administrative Council, </w:t>
      </w:r>
      <w:proofErr w:type="gramStart"/>
      <w:r w:rsidRPr="00595279">
        <w:rPr>
          <w:rFonts w:cstheme="minorHAnsi"/>
        </w:rPr>
        <w:t>commissions</w:t>
      </w:r>
      <w:proofErr w:type="gramEnd"/>
      <w:r w:rsidRPr="00595279">
        <w:rPr>
          <w:rFonts w:cstheme="minorHAnsi"/>
        </w:rPr>
        <w:t xml:space="preserve"> and committees thereof on matters of record.</w:t>
      </w:r>
    </w:p>
    <w:p w14:paraId="154EA4F9" w14:textId="7E3476F5" w:rsidR="00A61170" w:rsidRPr="00A61170" w:rsidRDefault="00A61170" w:rsidP="00A6117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95279">
        <w:rPr>
          <w:rFonts w:cstheme="minorHAnsi"/>
        </w:rPr>
        <w:t xml:space="preserve">The executive director shall be the legal officer of the Conference, and shall be the </w:t>
      </w:r>
      <w:r w:rsidRPr="00A61170">
        <w:rPr>
          <w:rFonts w:cstheme="minorHAnsi"/>
        </w:rPr>
        <w:t>custodian of the charter, seal, deeds, Conference archives, and pastoral transfers. They shall provide, sign, and seal all certificates o</w:t>
      </w:r>
      <w:r>
        <w:rPr>
          <w:rFonts w:cstheme="minorHAnsi"/>
        </w:rPr>
        <w:t xml:space="preserve">f </w:t>
      </w:r>
      <w:r w:rsidRPr="00A61170">
        <w:rPr>
          <w:rFonts w:cstheme="minorHAnsi"/>
        </w:rPr>
        <w:t xml:space="preserve">ordination, license, and annual identification cards for pastors. </w:t>
      </w:r>
    </w:p>
    <w:p w14:paraId="051BA0C7" w14:textId="77777777" w:rsidR="00A61170" w:rsidRPr="003E1DB7" w:rsidRDefault="00A61170" w:rsidP="00A6117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54F1">
        <w:rPr>
          <w:rFonts w:cstheme="minorHAnsi"/>
        </w:rPr>
        <w:t xml:space="preserve">The executive director </w:t>
      </w:r>
      <w:r>
        <w:rPr>
          <w:rFonts w:cstheme="minorHAnsi"/>
        </w:rPr>
        <w:t>may</w:t>
      </w:r>
      <w:r w:rsidRPr="00AA54F1">
        <w:rPr>
          <w:rFonts w:cstheme="minorHAnsi"/>
        </w:rPr>
        <w:t xml:space="preserve"> serve as an ex officio member of all commissions, </w:t>
      </w:r>
      <w:r w:rsidRPr="003E1DB7">
        <w:rPr>
          <w:rFonts w:cstheme="minorHAnsi"/>
        </w:rPr>
        <w:t xml:space="preserve">committees or task forces of the Administrative Council where not already serving as a member. </w:t>
      </w:r>
    </w:p>
    <w:p w14:paraId="0FF3AE3D" w14:textId="77777777" w:rsidR="00A61170" w:rsidRDefault="00A61170" w:rsidP="00A6117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executive director will serve as a voting member of the ERC Administrative Council.</w:t>
      </w:r>
    </w:p>
    <w:p w14:paraId="127019A1" w14:textId="77777777" w:rsidR="00A61170" w:rsidRPr="00CA389E" w:rsidRDefault="00A61170" w:rsidP="00A6117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CA389E">
        <w:rPr>
          <w:rFonts w:cstheme="minorHAnsi"/>
          <w:color w:val="000000" w:themeColor="text1"/>
        </w:rPr>
        <w:t xml:space="preserve">The executive director will serve as a </w:t>
      </w:r>
      <w:r>
        <w:rPr>
          <w:rFonts w:cstheme="minorHAnsi"/>
          <w:color w:val="000000" w:themeColor="text1"/>
        </w:rPr>
        <w:t xml:space="preserve">voting </w:t>
      </w:r>
      <w:r w:rsidRPr="00CA389E">
        <w:rPr>
          <w:rFonts w:cstheme="minorHAnsi"/>
          <w:color w:val="000000" w:themeColor="text1"/>
        </w:rPr>
        <w:t xml:space="preserve">member of the Commission on Credentialing and Placement on the Credentialing Task Force. </w:t>
      </w:r>
    </w:p>
    <w:p w14:paraId="7193E331" w14:textId="77777777" w:rsidR="00A61170" w:rsidRPr="00CA389E" w:rsidRDefault="00A61170" w:rsidP="00A6117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CA389E">
        <w:rPr>
          <w:rFonts w:cstheme="minorHAnsi"/>
          <w:color w:val="000000" w:themeColor="text1"/>
        </w:rPr>
        <w:t xml:space="preserve">The executive director will serve as a </w:t>
      </w:r>
      <w:r>
        <w:rPr>
          <w:rFonts w:cstheme="minorHAnsi"/>
          <w:color w:val="000000" w:themeColor="text1"/>
        </w:rPr>
        <w:t xml:space="preserve">voting </w:t>
      </w:r>
      <w:r w:rsidRPr="00CA389E">
        <w:rPr>
          <w:rFonts w:cstheme="minorHAnsi"/>
          <w:color w:val="000000" w:themeColor="text1"/>
        </w:rPr>
        <w:t>member of the Nominating Committee.</w:t>
      </w:r>
    </w:p>
    <w:p w14:paraId="517FC75C" w14:textId="77777777" w:rsidR="00A61170" w:rsidRPr="00CA389E" w:rsidRDefault="00A61170" w:rsidP="00A6117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CA389E">
        <w:rPr>
          <w:rFonts w:cstheme="minorHAnsi"/>
          <w:color w:val="000000" w:themeColor="text1"/>
        </w:rPr>
        <w:t xml:space="preserve">The executive director will serve as a </w:t>
      </w:r>
      <w:r>
        <w:rPr>
          <w:rFonts w:cstheme="minorHAnsi"/>
          <w:color w:val="000000" w:themeColor="text1"/>
        </w:rPr>
        <w:t xml:space="preserve">voting </w:t>
      </w:r>
      <w:r w:rsidRPr="00CA389E">
        <w:rPr>
          <w:rFonts w:cstheme="minorHAnsi"/>
          <w:color w:val="000000" w:themeColor="text1"/>
        </w:rPr>
        <w:t>member of the Standing Committee</w:t>
      </w:r>
    </w:p>
    <w:p w14:paraId="2E0FF84D" w14:textId="77777777" w:rsidR="00A61170" w:rsidRPr="008E5F15" w:rsidRDefault="00A61170" w:rsidP="00A6117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E5F15">
        <w:rPr>
          <w:rFonts w:cstheme="minorHAnsi"/>
        </w:rPr>
        <w:t xml:space="preserve">The executive director will </w:t>
      </w:r>
      <w:r>
        <w:rPr>
          <w:rFonts w:cstheme="minorHAnsi"/>
        </w:rPr>
        <w:t xml:space="preserve">have a semiannual evaluation with a committee appointed by the Ad Council. </w:t>
      </w:r>
    </w:p>
    <w:p w14:paraId="219FE4CB" w14:textId="4E95FAF4" w:rsidR="00CE5060" w:rsidRPr="005D7A25" w:rsidRDefault="00CE5060" w:rsidP="005D7A25">
      <w:pPr>
        <w:spacing w:after="0"/>
        <w:rPr>
          <w:sz w:val="24"/>
          <w:szCs w:val="24"/>
        </w:rPr>
      </w:pPr>
    </w:p>
    <w:sectPr w:rsidR="00CE5060" w:rsidRPr="005D7A25" w:rsidSect="007B0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8C8"/>
    <w:multiLevelType w:val="hybridMultilevel"/>
    <w:tmpl w:val="D7E048B0"/>
    <w:lvl w:ilvl="0" w:tplc="7D32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F1970"/>
    <w:multiLevelType w:val="hybridMultilevel"/>
    <w:tmpl w:val="525884E0"/>
    <w:lvl w:ilvl="0" w:tplc="200A8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D58F2"/>
    <w:multiLevelType w:val="hybridMultilevel"/>
    <w:tmpl w:val="1780F062"/>
    <w:lvl w:ilvl="0" w:tplc="5088D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247C20"/>
    <w:multiLevelType w:val="hybridMultilevel"/>
    <w:tmpl w:val="722A3D28"/>
    <w:lvl w:ilvl="0" w:tplc="DE4C9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843740"/>
    <w:multiLevelType w:val="hybridMultilevel"/>
    <w:tmpl w:val="9A8EA300"/>
    <w:lvl w:ilvl="0" w:tplc="042C6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514CC2"/>
    <w:multiLevelType w:val="hybridMultilevel"/>
    <w:tmpl w:val="549A3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13A16"/>
    <w:multiLevelType w:val="hybridMultilevel"/>
    <w:tmpl w:val="1FFC58F8"/>
    <w:lvl w:ilvl="0" w:tplc="5380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C5D9E"/>
    <w:multiLevelType w:val="hybridMultilevel"/>
    <w:tmpl w:val="6AA47670"/>
    <w:lvl w:ilvl="0" w:tplc="1B980BD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C6813"/>
    <w:multiLevelType w:val="hybridMultilevel"/>
    <w:tmpl w:val="6FA69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561C8"/>
    <w:multiLevelType w:val="hybridMultilevel"/>
    <w:tmpl w:val="D1C4E2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BC6EC1"/>
    <w:multiLevelType w:val="hybridMultilevel"/>
    <w:tmpl w:val="F260FEEE"/>
    <w:lvl w:ilvl="0" w:tplc="E156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847395"/>
    <w:multiLevelType w:val="hybridMultilevel"/>
    <w:tmpl w:val="FE00EF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49389575">
    <w:abstractNumId w:val="11"/>
  </w:num>
  <w:num w:numId="2" w16cid:durableId="65152371">
    <w:abstractNumId w:val="7"/>
  </w:num>
  <w:num w:numId="3" w16cid:durableId="615915622">
    <w:abstractNumId w:val="2"/>
  </w:num>
  <w:num w:numId="4" w16cid:durableId="2127038338">
    <w:abstractNumId w:val="0"/>
  </w:num>
  <w:num w:numId="5" w16cid:durableId="2102798508">
    <w:abstractNumId w:val="4"/>
  </w:num>
  <w:num w:numId="6" w16cid:durableId="990714056">
    <w:abstractNumId w:val="10"/>
  </w:num>
  <w:num w:numId="7" w16cid:durableId="180705932">
    <w:abstractNumId w:val="3"/>
  </w:num>
  <w:num w:numId="8" w16cid:durableId="1753549276">
    <w:abstractNumId w:val="9"/>
  </w:num>
  <w:num w:numId="9" w16cid:durableId="285817984">
    <w:abstractNumId w:val="5"/>
  </w:num>
  <w:num w:numId="10" w16cid:durableId="1127432600">
    <w:abstractNumId w:val="6"/>
  </w:num>
  <w:num w:numId="11" w16cid:durableId="248124805">
    <w:abstractNumId w:val="8"/>
  </w:num>
  <w:num w:numId="12" w16cid:durableId="144619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9F"/>
    <w:rsid w:val="00022717"/>
    <w:rsid w:val="000669B3"/>
    <w:rsid w:val="000C233C"/>
    <w:rsid w:val="001B58FA"/>
    <w:rsid w:val="002B3907"/>
    <w:rsid w:val="002C13A7"/>
    <w:rsid w:val="002E4064"/>
    <w:rsid w:val="00316A43"/>
    <w:rsid w:val="003F1C62"/>
    <w:rsid w:val="00427AF7"/>
    <w:rsid w:val="005859FB"/>
    <w:rsid w:val="005B0EAD"/>
    <w:rsid w:val="005D7A25"/>
    <w:rsid w:val="00664FD1"/>
    <w:rsid w:val="00670341"/>
    <w:rsid w:val="006F0682"/>
    <w:rsid w:val="00797E95"/>
    <w:rsid w:val="007B079F"/>
    <w:rsid w:val="007C3BF4"/>
    <w:rsid w:val="007D67D8"/>
    <w:rsid w:val="00833323"/>
    <w:rsid w:val="008B4965"/>
    <w:rsid w:val="008F4B51"/>
    <w:rsid w:val="0091164B"/>
    <w:rsid w:val="009437DF"/>
    <w:rsid w:val="00A46F74"/>
    <w:rsid w:val="00A61170"/>
    <w:rsid w:val="00A846C2"/>
    <w:rsid w:val="00AD03BD"/>
    <w:rsid w:val="00B3266F"/>
    <w:rsid w:val="00BB65EE"/>
    <w:rsid w:val="00CA19C2"/>
    <w:rsid w:val="00CE5060"/>
    <w:rsid w:val="00F469D9"/>
    <w:rsid w:val="00F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EED0"/>
  <w14:defaultImageDpi w14:val="32767"/>
  <w15:chartTrackingRefBased/>
  <w15:docId w15:val="{1F677DD9-B331-F74D-A1A3-5CEA10A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7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Neely-Pletcher</dc:creator>
  <cp:keywords/>
  <dc:description/>
  <cp:lastModifiedBy>Rachel Neely-Pletcher</cp:lastModifiedBy>
  <cp:revision>2</cp:revision>
  <dcterms:created xsi:type="dcterms:W3CDTF">2023-04-28T17:23:00Z</dcterms:created>
  <dcterms:modified xsi:type="dcterms:W3CDTF">2023-04-28T17:23:00Z</dcterms:modified>
</cp:coreProperties>
</file>